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30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F7A1B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0F223C">
        <w:rPr>
          <w:rFonts w:ascii="Verdana" w:hAnsi="Verdana" w:cs="굴?"/>
          <w:color w:val="000000"/>
          <w:kern w:val="0"/>
          <w:sz w:val="32"/>
          <w:szCs w:val="32"/>
        </w:rPr>
        <w:t>Description</w:t>
      </w:r>
    </w:p>
    <w:p w:rsidR="00A6413B" w:rsidRPr="000F223C" w:rsidRDefault="00A6413B">
      <w:pPr>
        <w:wordWrap/>
        <w:adjustRightInd w:val="0"/>
        <w:spacing w:line="38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F7A1B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>Common component conversion</w:t>
      </w:r>
    </w:p>
    <w:p w:rsidR="00A6413B" w:rsidRPr="000F223C" w:rsidRDefault="00A6413B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F7A1B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0F223C">
        <w:rPr>
          <w:rFonts w:ascii="Verdana" w:hAnsi="Verdana" w:cs="Verdana"/>
          <w:color w:val="000000"/>
          <w:kern w:val="0"/>
          <w:szCs w:val="20"/>
        </w:rPr>
        <w:t>Use the identical schema as the existing common component.</w:t>
      </w:r>
    </w:p>
    <w:p w:rsidR="00A6413B" w:rsidRPr="000F223C" w:rsidRDefault="00A6413B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B1663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0F223C">
        <w:rPr>
          <w:rFonts w:ascii="Verdana" w:hAnsi="Verdana" w:cs="Verdana"/>
          <w:color w:val="000000"/>
          <w:kern w:val="0"/>
          <w:szCs w:val="20"/>
        </w:rPr>
        <w:t>*</w:t>
      </w:r>
      <w:r w:rsidRPr="000F223C">
        <w:rPr>
          <w:rFonts w:ascii="Verdana" w:hAnsi="Verdana" w:cs="굴?"/>
          <w:color w:val="000000"/>
          <w:kern w:val="0"/>
          <w:szCs w:val="20"/>
        </w:rPr>
        <w:t xml:space="preserve"> </w:t>
      </w:r>
      <w:r w:rsidR="00176131">
        <w:rPr>
          <w:rFonts w:ascii="Verdana" w:hAnsi="Verdana" w:cs="굴?"/>
          <w:color w:val="000000"/>
          <w:kern w:val="0"/>
          <w:szCs w:val="20"/>
        </w:rPr>
        <w:t>Common component data</w:t>
      </w:r>
      <w:r w:rsidR="002F7A1B" w:rsidRPr="000F223C">
        <w:rPr>
          <w:rFonts w:ascii="Verdana" w:hAnsi="Verdana" w:cs="굴?"/>
          <w:color w:val="000000"/>
          <w:kern w:val="0"/>
          <w:szCs w:val="20"/>
        </w:rPr>
        <w:t>base</w:t>
      </w:r>
      <w:r w:rsidRPr="000F223C">
        <w:rPr>
          <w:rFonts w:ascii="Verdana" w:hAnsi="Verdana" w:cs="Verdana"/>
          <w:color w:val="000000"/>
          <w:kern w:val="0"/>
          <w:szCs w:val="20"/>
        </w:rPr>
        <w:t>:</w:t>
      </w:r>
      <w:r w:rsidRPr="000F223C">
        <w:rPr>
          <w:rFonts w:ascii="Verdana" w:hAnsi="Verdana" w:cs="굴?"/>
          <w:color w:val="000000"/>
          <w:kern w:val="0"/>
          <w:szCs w:val="20"/>
          <w:u w:val="single"/>
        </w:rPr>
        <w:t xml:space="preserve"> </w:t>
      </w:r>
      <w:r w:rsidR="002F7A1B" w:rsidRPr="000F223C">
        <w:rPr>
          <w:rFonts w:ascii="Verdana" w:hAnsi="Verdana" w:cs="굴?"/>
          <w:color w:val="000000"/>
          <w:kern w:val="0"/>
          <w:szCs w:val="20"/>
          <w:u w:val="single"/>
        </w:rPr>
        <w:t>Related database structure and schema</w:t>
      </w:r>
    </w:p>
    <w:p w:rsidR="00A6413B" w:rsidRPr="00176131" w:rsidRDefault="00A6413B">
      <w:pPr>
        <w:wordWrap/>
        <w:adjustRightInd w:val="0"/>
        <w:spacing w:line="24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F7A1B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>New common component</w:t>
      </w:r>
    </w:p>
    <w:p w:rsidR="00A6413B" w:rsidRPr="000F223C" w:rsidRDefault="00A6413B">
      <w:pPr>
        <w:wordWrap/>
        <w:adjustRightInd w:val="0"/>
        <w:spacing w:line="35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2F7A1B" w:rsidRPr="000F223C" w:rsidRDefault="002F7A1B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>Database connection table list</w:t>
      </w: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B0118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cs="Verdana"/>
          <w:noProof/>
          <w:color w:val="000000"/>
          <w:kern w:val="0"/>
          <w:sz w:val="16"/>
          <w:szCs w:val="16"/>
        </w:rPr>
        <w:pict>
          <v:rect id="_x0000_s1028" style="position:absolute;margin-left:34.8pt;margin-top:200.6pt;width:364.2pt;height:115.9pt;z-index:-25165619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49"/>
                    <w:gridCol w:w="2579"/>
                    <w:gridCol w:w="3918"/>
                  </w:tblGrid>
                  <w:tr w:rsidR="00A6413B" w:rsidRPr="000F223C" w:rsidTr="002F7A1B">
                    <w:trPr>
                      <w:trHeight w:hRule="exact" w:val="328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No.</w:t>
                        </w:r>
                      </w:p>
                    </w:tc>
                    <w:tc>
                      <w:tcPr>
                        <w:tcW w:w="2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69" w:lineRule="exact"/>
                          <w:ind w:left="880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Table</w:t>
                        </w:r>
                        <w:r w:rsidR="002B1663"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ID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424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Table name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8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2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OMTC C MMNC LC ODE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65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Common classification code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2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OMTC C MMNC ODE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Common code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2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OMTC C MMNDETAILC ODE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Detailed common code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2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OMTNFILE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File properties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2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OMTNFILEDETAIL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Detailed file properties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2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OMTEC OPSEQ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ID GENERATION</w:t>
                        </w:r>
                      </w:p>
                    </w:tc>
                  </w:tr>
                </w:tbl>
                <w:p w:rsidR="00A6413B" w:rsidRPr="000F223C" w:rsidRDefault="00A6413B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2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F7A1B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>Database mobile new common component table list</w:t>
      </w: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B0118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cs="Verdana"/>
          <w:noProof/>
          <w:color w:val="000000"/>
          <w:kern w:val="0"/>
          <w:sz w:val="16"/>
          <w:szCs w:val="16"/>
        </w:rPr>
        <w:pict>
          <v:rect id="_x0000_s1027" style="position:absolute;margin-left:34.8pt;margin-top:342.35pt;width:352.05pt;height:196pt;z-index:-251657216;mso-position-horizontal-relative:page;mso-position-vertical-relative:page" o:allowincell="f" filled="f" stroked="f">
            <v:textbox inset="0,0,0,0">
              <w:txbxContent>
                <w:tbl>
                  <w:tblPr>
                    <w:tblW w:w="6946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49"/>
                    <w:gridCol w:w="2419"/>
                    <w:gridCol w:w="4078"/>
                  </w:tblGrid>
                  <w:tr w:rsidR="00A6413B" w:rsidRPr="000F223C" w:rsidTr="002F7A1B">
                    <w:trPr>
                      <w:trHeight w:hRule="exact" w:val="328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No.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69" w:lineRule="exact"/>
                          <w:ind w:left="800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Table</w:t>
                        </w:r>
                        <w:r w:rsidR="002B1663"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ID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37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Table name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8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OMTNREALTIMENOTIC E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65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Real-time notice service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OMTNSYNC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Synchronization service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OMTNBBS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Board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OMTNOFFLINEWEB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Offline web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OMTNC HARTGRAPH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Mobile charts and graphs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OMTNDEVIC E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Mobile device identification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OMTNPHOTOALBUM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Mobile photo album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8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OMTNMLTMD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Multimedia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OMTNMMS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 w:rsidP="002F7A1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MMS</w:t>
                        </w:r>
                        <w:r w:rsidR="002F7A1B"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history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OMTNMMSATTAC H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 w:rsidP="002F7A1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MMS</w:t>
                        </w:r>
                        <w:r w:rsidR="002F7A1B"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file attachment</w:t>
                        </w:r>
                      </w:p>
                    </w:tc>
                  </w:tr>
                  <w:tr w:rsidR="00A6413B" w:rsidRPr="000F223C" w:rsidTr="002F7A1B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 OMTNGEOLOC ATION</w:t>
                        </w:r>
                      </w:p>
                    </w:tc>
                    <w:tc>
                      <w:tcPr>
                        <w:tcW w:w="40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F7A1B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Location information service</w:t>
                        </w:r>
                      </w:p>
                    </w:tc>
                  </w:tr>
                </w:tbl>
                <w:p w:rsidR="00A6413B" w:rsidRPr="000F223C" w:rsidRDefault="00A6413B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39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F7A1B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>Related</w:t>
      </w:r>
      <w:r w:rsidR="002B1663" w:rsidRPr="000F223C">
        <w:rPr>
          <w:rFonts w:ascii="Verdana" w:hAnsi="Verdana" w:cs="Verdana"/>
          <w:color w:val="000000"/>
          <w:kern w:val="0"/>
          <w:szCs w:val="20"/>
        </w:rPr>
        <w:t xml:space="preserve"> ERD</w:t>
      </w:r>
    </w:p>
    <w:p w:rsidR="00A6413B" w:rsidRPr="000F223C" w:rsidRDefault="00A6413B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35FDC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proofErr w:type="gramStart"/>
      <w:r w:rsidRPr="000F223C">
        <w:rPr>
          <w:rFonts w:ascii="Verdana" w:hAnsi="Verdana" w:cs="Verdana"/>
          <w:color w:val="000000"/>
          <w:kern w:val="0"/>
          <w:szCs w:val="20"/>
        </w:rPr>
        <w:t>Guides the table structure to run the mobile new common components.</w:t>
      </w:r>
      <w:proofErr w:type="gramEnd"/>
    </w:p>
    <w:p w:rsidR="00A6413B" w:rsidRPr="000F223C" w:rsidRDefault="00A6413B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  <w:sectPr w:rsidR="00A6413B" w:rsidRPr="000F223C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A6413B" w:rsidRPr="000F223C" w:rsidRDefault="00A6413B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B1663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0F223C">
        <w:rPr>
          <w:rFonts w:ascii="Verdana" w:hAnsi="Verdana" w:cs="Verdana"/>
          <w:color w:val="000000"/>
          <w:kern w:val="0"/>
          <w:szCs w:val="20"/>
        </w:rPr>
        <w:t>-</w:t>
      </w:r>
    </w:p>
    <w:p w:rsidR="00A6413B" w:rsidRPr="000F223C" w:rsidRDefault="002B1663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  <w:r w:rsidRPr="000F223C">
        <w:rPr>
          <w:rFonts w:ascii="Verdana" w:hAnsi="Verdana" w:cs="Verdana"/>
          <w:color w:val="000000"/>
          <w:kern w:val="0"/>
          <w:szCs w:val="20"/>
        </w:rPr>
        <w:br w:type="column"/>
      </w:r>
    </w:p>
    <w:p w:rsidR="00A6413B" w:rsidRPr="000F223C" w:rsidRDefault="00235FDC">
      <w:pPr>
        <w:wordWrap/>
        <w:adjustRightInd w:val="0"/>
        <w:spacing w:line="253" w:lineRule="exact"/>
        <w:jc w:val="left"/>
        <w:rPr>
          <w:rFonts w:ascii="Verdana" w:hAnsi="Verdana" w:cs="Verdana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>New common component</w:t>
      </w:r>
      <w:r w:rsidR="002B1663" w:rsidRPr="000F223C">
        <w:rPr>
          <w:rFonts w:ascii="Verdana" w:hAnsi="Verdana" w:cs="Verdana"/>
          <w:color w:val="000000"/>
          <w:kern w:val="0"/>
          <w:szCs w:val="20"/>
        </w:rPr>
        <w:t xml:space="preserve"> ERD.zip</w:t>
      </w:r>
    </w:p>
    <w:p w:rsidR="00A6413B" w:rsidRPr="000F223C" w:rsidRDefault="00A6413B">
      <w:pPr>
        <w:wordWrap/>
        <w:adjustRightInd w:val="0"/>
        <w:spacing w:line="253" w:lineRule="exact"/>
        <w:jc w:val="left"/>
        <w:rPr>
          <w:rFonts w:ascii="Verdana" w:hAnsi="Verdana" w:cs="Verdana"/>
          <w:color w:val="000000"/>
          <w:kern w:val="0"/>
          <w:szCs w:val="20"/>
        </w:rPr>
        <w:sectPr w:rsidR="00A6413B" w:rsidRPr="000F223C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150" w:space="10"/>
            <w:col w:w="10740"/>
          </w:cols>
          <w:noEndnote/>
        </w:sectPr>
      </w:pPr>
    </w:p>
    <w:p w:rsidR="00A6413B" w:rsidRPr="000F223C" w:rsidRDefault="00A6413B">
      <w:pPr>
        <w:wordWrap/>
        <w:adjustRightInd w:val="0"/>
        <w:spacing w:line="338" w:lineRule="exact"/>
        <w:jc w:val="left"/>
        <w:rPr>
          <w:rFonts w:ascii="Verdana" w:hAnsi="Verdana" w:hint="eastAsia"/>
          <w:kern w:val="0"/>
          <w:sz w:val="24"/>
          <w:szCs w:val="24"/>
        </w:rPr>
      </w:pPr>
      <w:bookmarkStart w:id="0" w:name="_GoBack"/>
      <w:bookmarkEnd w:id="0"/>
    </w:p>
    <w:p w:rsidR="00A6413B" w:rsidRPr="000F223C" w:rsidRDefault="00235FDC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>Related table creation script</w:t>
      </w:r>
    </w:p>
    <w:tbl>
      <w:tblPr>
        <w:tblW w:w="0" w:type="auto"/>
        <w:tblInd w:w="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9"/>
        <w:gridCol w:w="2410"/>
        <w:gridCol w:w="5953"/>
      </w:tblGrid>
      <w:tr w:rsidR="002C79DF" w:rsidTr="00BB6E63">
        <w:trPr>
          <w:trHeight w:val="275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No.1</w:t>
            </w:r>
          </w:p>
        </w:tc>
        <w:tc>
          <w:tcPr>
            <w:tcW w:w="2410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Component name</w:t>
            </w:r>
          </w:p>
        </w:tc>
        <w:tc>
          <w:tcPr>
            <w:tcW w:w="5953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The route of table creation script</w:t>
            </w:r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Real-time notice service</w:t>
            </w:r>
          </w:p>
        </w:tc>
        <w:tc>
          <w:tcPr>
            <w:tcW w:w="5953" w:type="dxa"/>
            <w:vAlign w:val="center"/>
          </w:tcPr>
          <w:p w:rsidR="002C79DF" w:rsidRPr="005A535F" w:rsidRDefault="005A535F" w:rsidP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mbl.com.rns_create_”DB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:rsidR="002C79DF" w:rsidRPr="002C79DF" w:rsidRDefault="00D12D49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Mobile photo album</w:t>
            </w:r>
          </w:p>
        </w:tc>
        <w:tc>
          <w:tcPr>
            <w:tcW w:w="5953" w:type="dxa"/>
            <w:vAlign w:val="center"/>
          </w:tcPr>
          <w:p w:rsidR="002C79DF" w:rsidRPr="002C79DF" w:rsidRDefault="005A535F" w:rsidP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mbl.com.rn</w:t>
            </w:r>
            <w:r>
              <w:rPr>
                <w:rFonts w:ascii="Verdana" w:hAnsi="Verdana" w:cs="Verdana" w:hint="eastAsia"/>
                <w:color w:val="000000"/>
                <w:kern w:val="0"/>
                <w:sz w:val="16"/>
                <w:szCs w:val="16"/>
              </w:rPr>
              <w:t>pa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_create_”DB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410" w:type="dxa"/>
            <w:vAlign w:val="center"/>
          </w:tcPr>
          <w:p w:rsidR="002C79DF" w:rsidRPr="002C79DF" w:rsidRDefault="00D12D49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OPEN-API connection service</w:t>
            </w:r>
          </w:p>
        </w:tc>
        <w:tc>
          <w:tcPr>
            <w:tcW w:w="5953" w:type="dxa"/>
            <w:vAlign w:val="center"/>
          </w:tcPr>
          <w:p w:rsidR="002C79DF" w:rsidRPr="002C79DF" w:rsidRDefault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</w:t>
            </w:r>
            <w:r>
              <w:rPr>
                <w:rFonts w:ascii="Verdana" w:hAnsi="Verdana" w:cs="Verdana" w:hint="eastAsia"/>
                <w:color w:val="000000"/>
                <w:kern w:val="0"/>
                <w:sz w:val="16"/>
                <w:szCs w:val="16"/>
              </w:rPr>
              <w:t>oas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_create_”DB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410" w:type="dxa"/>
            <w:vAlign w:val="center"/>
          </w:tcPr>
          <w:p w:rsidR="002C79DF" w:rsidRPr="002C79DF" w:rsidRDefault="00AB52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Mobile charts/graphs</w:t>
            </w:r>
          </w:p>
        </w:tc>
        <w:tc>
          <w:tcPr>
            <w:tcW w:w="5953" w:type="dxa"/>
            <w:vAlign w:val="center"/>
          </w:tcPr>
          <w:p w:rsidR="002C79DF" w:rsidRPr="002C79DF" w:rsidRDefault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</w:t>
            </w:r>
            <w:r>
              <w:rPr>
                <w:rFonts w:ascii="Verdana" w:hAnsi="Verdana" w:cs="Verdana" w:hint="eastAsia"/>
                <w:color w:val="000000"/>
                <w:kern w:val="0"/>
                <w:sz w:val="16"/>
                <w:szCs w:val="16"/>
              </w:rPr>
              <w:t>mcq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_create_”DB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410" w:type="dxa"/>
            <w:vAlign w:val="center"/>
          </w:tcPr>
          <w:p w:rsidR="002C79DF" w:rsidRPr="002C79DF" w:rsidRDefault="000323F0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Mobile device identification</w:t>
            </w:r>
          </w:p>
        </w:tc>
        <w:tc>
          <w:tcPr>
            <w:tcW w:w="5953" w:type="dxa"/>
            <w:vAlign w:val="center"/>
          </w:tcPr>
          <w:p w:rsidR="002C79DF" w:rsidRPr="002C79DF" w:rsidRDefault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mbl.com.r</w:t>
            </w:r>
            <w:r>
              <w:rPr>
                <w:rFonts w:ascii="Verdana" w:hAnsi="Verdana" w:cs="Verdana" w:hint="eastAsia"/>
                <w:color w:val="000000"/>
                <w:kern w:val="0"/>
                <w:sz w:val="16"/>
                <w:szCs w:val="16"/>
              </w:rPr>
              <w:t>ndi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_create_”DB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410" w:type="dxa"/>
            <w:vAlign w:val="center"/>
          </w:tcPr>
          <w:p w:rsidR="002C79DF" w:rsidRPr="002C79DF" w:rsidRDefault="000323F0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0F223C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>Synchronization service</w:t>
            </w:r>
          </w:p>
        </w:tc>
        <w:tc>
          <w:tcPr>
            <w:tcW w:w="5953" w:type="dxa"/>
            <w:vAlign w:val="center"/>
          </w:tcPr>
          <w:p w:rsidR="002C79DF" w:rsidRPr="002C79DF" w:rsidRDefault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</w:t>
            </w:r>
            <w:r>
              <w:rPr>
                <w:rFonts w:ascii="Verdana" w:hAnsi="Verdana" w:cs="Verdana" w:hint="eastAsia"/>
                <w:color w:val="000000"/>
                <w:kern w:val="0"/>
                <w:sz w:val="16"/>
                <w:szCs w:val="16"/>
              </w:rPr>
              <w:t>syn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_create_”DB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410" w:type="dxa"/>
            <w:vAlign w:val="center"/>
          </w:tcPr>
          <w:p w:rsidR="002C79DF" w:rsidRPr="002C79DF" w:rsidRDefault="000323F0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0F223C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>Multimedia control</w:t>
            </w:r>
          </w:p>
        </w:tc>
        <w:tc>
          <w:tcPr>
            <w:tcW w:w="5953" w:type="dxa"/>
            <w:vAlign w:val="center"/>
          </w:tcPr>
          <w:p w:rsidR="002C79DF" w:rsidRPr="002C79DF" w:rsidRDefault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</w:t>
            </w:r>
            <w:r>
              <w:rPr>
                <w:rFonts w:ascii="Verdana" w:hAnsi="Verdana" w:cs="Verdana" w:hint="eastAsia"/>
                <w:color w:val="000000"/>
                <w:kern w:val="0"/>
                <w:sz w:val="16"/>
                <w:szCs w:val="16"/>
              </w:rPr>
              <w:t>mlt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_create_”DB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410" w:type="dxa"/>
            <w:vAlign w:val="center"/>
          </w:tcPr>
          <w:p w:rsidR="002C79DF" w:rsidRPr="002C79DF" w:rsidRDefault="00096D08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0F223C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>Offline web service</w:t>
            </w:r>
          </w:p>
        </w:tc>
        <w:tc>
          <w:tcPr>
            <w:tcW w:w="5953" w:type="dxa"/>
            <w:vAlign w:val="center"/>
          </w:tcPr>
          <w:p w:rsidR="002C79DF" w:rsidRPr="002C79DF" w:rsidRDefault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</w:t>
            </w:r>
            <w:r>
              <w:rPr>
                <w:rFonts w:ascii="Verdana" w:hAnsi="Verdana" w:cs="Verdana" w:hint="eastAsia"/>
                <w:color w:val="000000"/>
                <w:kern w:val="0"/>
                <w:sz w:val="16"/>
                <w:szCs w:val="16"/>
              </w:rPr>
              <w:t>ows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_create_”DB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410" w:type="dxa"/>
            <w:vAlign w:val="center"/>
          </w:tcPr>
          <w:p w:rsidR="002C79DF" w:rsidRPr="002C79DF" w:rsidRDefault="00714384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0F223C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>Location information connection</w:t>
            </w:r>
          </w:p>
        </w:tc>
        <w:tc>
          <w:tcPr>
            <w:tcW w:w="5953" w:type="dxa"/>
            <w:vAlign w:val="center"/>
          </w:tcPr>
          <w:p w:rsidR="002C79DF" w:rsidRPr="002C79DF" w:rsidRDefault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</w:t>
            </w:r>
            <w:r>
              <w:rPr>
                <w:rFonts w:ascii="Verdana" w:hAnsi="Verdana" w:cs="Verdana" w:hint="eastAsia"/>
                <w:color w:val="000000"/>
                <w:kern w:val="0"/>
                <w:sz w:val="16"/>
                <w:szCs w:val="16"/>
              </w:rPr>
              <w:t>qeo_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  <w:tr w:rsidR="002C79DF" w:rsidTr="00BB6E63">
        <w:trPr>
          <w:trHeight w:val="273"/>
        </w:trPr>
        <w:tc>
          <w:tcPr>
            <w:tcW w:w="729" w:type="dxa"/>
            <w:vAlign w:val="center"/>
          </w:tcPr>
          <w:p w:rsidR="002C79DF" w:rsidRPr="002C79DF" w:rsidRDefault="002C79D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 w:rsidRPr="002C79DF"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410" w:type="dxa"/>
            <w:vAlign w:val="center"/>
          </w:tcPr>
          <w:p w:rsidR="002C79DF" w:rsidRPr="002C79DF" w:rsidRDefault="007963B5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MMS service connection</w:t>
            </w:r>
          </w:p>
        </w:tc>
        <w:tc>
          <w:tcPr>
            <w:tcW w:w="5953" w:type="dxa"/>
            <w:vAlign w:val="center"/>
          </w:tcPr>
          <w:p w:rsidR="002C79DF" w:rsidRPr="002C79DF" w:rsidRDefault="005A535F">
            <w:pPr>
              <w:wordWrap/>
              <w:adjustRightInd w:val="0"/>
              <w:spacing w:line="208" w:lineRule="exact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src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/script/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/“DB</w:t>
            </w:r>
            <w:r w:rsidRPr="005A535F"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  <w:t xml:space="preserve"> name</w:t>
            </w: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”/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ddl</w:t>
            </w:r>
            <w:proofErr w:type="spellEnd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mbl.com.</w:t>
            </w:r>
            <w:r>
              <w:rPr>
                <w:rFonts w:ascii="Verdana" w:hAnsi="Verdana" w:cs="Verdana" w:hint="eastAsia"/>
                <w:color w:val="000000"/>
                <w:kern w:val="0"/>
                <w:sz w:val="16"/>
                <w:szCs w:val="16"/>
              </w:rPr>
              <w:t>mms</w:t>
            </w:r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_create_”DB</w:t>
            </w:r>
            <w:proofErr w:type="spellEnd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 xml:space="preserve"> name”.</w:t>
            </w:r>
            <w:proofErr w:type="spellStart"/>
            <w:r w:rsidRPr="005A535F"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sql</w:t>
            </w:r>
            <w:proofErr w:type="spellEnd"/>
          </w:p>
        </w:tc>
      </w:tr>
    </w:tbl>
    <w:p w:rsidR="00A6413B" w:rsidRDefault="00A6413B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2C79DF" w:rsidRPr="000F223C" w:rsidRDefault="002C79DF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  <w:sectPr w:rsidR="002C79DF" w:rsidRPr="000F223C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4682D" w:rsidRDefault="00E4682D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E4682D" w:rsidRDefault="00E4682D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E4682D" w:rsidRDefault="00E4682D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235FDC" w:rsidRPr="000F223C" w:rsidRDefault="002070E7" w:rsidP="00E4682D">
      <w:pPr>
        <w:wordWrap/>
        <w:adjustRightInd w:val="0"/>
        <w:spacing w:line="253" w:lineRule="exact"/>
        <w:ind w:left="688" w:rightChars="421" w:right="842"/>
        <w:jc w:val="left"/>
        <w:rPr>
          <w:rFonts w:ascii="Verdana" w:hAnsi="Verdana" w:cs="굴?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>It g</w:t>
      </w:r>
      <w:r w:rsidR="00235FDC" w:rsidRPr="000F223C">
        <w:rPr>
          <w:rFonts w:ascii="Verdana" w:hAnsi="Verdana" w:cs="굴?"/>
          <w:color w:val="000000"/>
          <w:kern w:val="0"/>
          <w:szCs w:val="20"/>
        </w:rPr>
        <w:t>uide</w:t>
      </w:r>
      <w:r w:rsidRPr="000F223C">
        <w:rPr>
          <w:rFonts w:ascii="Verdana" w:hAnsi="Verdana" w:cs="굴?"/>
          <w:color w:val="000000"/>
          <w:kern w:val="0"/>
          <w:szCs w:val="20"/>
        </w:rPr>
        <w:t>s</w:t>
      </w:r>
      <w:r w:rsidR="00235FDC" w:rsidRPr="000F223C">
        <w:rPr>
          <w:rFonts w:ascii="Verdana" w:hAnsi="Verdana" w:cs="굴?"/>
          <w:color w:val="000000"/>
          <w:kern w:val="0"/>
          <w:szCs w:val="20"/>
        </w:rPr>
        <w:t xml:space="preserve"> the table creation script to run the mobile new common component by each component. It is provided as MySQL, </w:t>
      </w:r>
      <w:proofErr w:type="spellStart"/>
      <w:r w:rsidR="00235FDC" w:rsidRPr="000F223C">
        <w:rPr>
          <w:rFonts w:ascii="Verdana" w:hAnsi="Verdana" w:cs="굴?"/>
          <w:color w:val="000000"/>
          <w:kern w:val="0"/>
          <w:szCs w:val="20"/>
        </w:rPr>
        <w:t>Altbase</w:t>
      </w:r>
      <w:proofErr w:type="spellEnd"/>
      <w:r w:rsidR="00235FDC" w:rsidRPr="000F223C">
        <w:rPr>
          <w:rFonts w:ascii="Verdana" w:hAnsi="Verdana" w:cs="굴?"/>
          <w:color w:val="000000"/>
          <w:kern w:val="0"/>
          <w:szCs w:val="20"/>
        </w:rPr>
        <w:t xml:space="preserve"> and </w:t>
      </w:r>
      <w:proofErr w:type="spellStart"/>
      <w:r w:rsidR="00235FDC" w:rsidRPr="000F223C">
        <w:rPr>
          <w:rFonts w:ascii="Verdana" w:hAnsi="Verdana" w:cs="굴?"/>
          <w:color w:val="000000"/>
          <w:kern w:val="0"/>
          <w:szCs w:val="20"/>
        </w:rPr>
        <w:t>Tibero</w:t>
      </w:r>
      <w:proofErr w:type="spellEnd"/>
      <w:r w:rsidR="00235FDC" w:rsidRPr="000F223C">
        <w:rPr>
          <w:rFonts w:ascii="Verdana" w:hAnsi="Verdana" w:cs="굴?"/>
          <w:color w:val="000000"/>
          <w:kern w:val="0"/>
          <w:szCs w:val="20"/>
        </w:rPr>
        <w:t xml:space="preserve"> version.</w:t>
      </w:r>
    </w:p>
    <w:p w:rsidR="00235FDC" w:rsidRPr="000F223C" w:rsidRDefault="00235FDC" w:rsidP="00E4682D">
      <w:pPr>
        <w:wordWrap/>
        <w:adjustRightInd w:val="0"/>
        <w:spacing w:line="253" w:lineRule="exact"/>
        <w:ind w:left="688" w:rightChars="421" w:right="842"/>
        <w:jc w:val="left"/>
        <w:rPr>
          <w:rFonts w:ascii="Verdana" w:hAnsi="Verdana" w:cs="굴?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 xml:space="preserve">-Although </w:t>
      </w:r>
      <w:proofErr w:type="spellStart"/>
      <w:r w:rsidRPr="000F223C">
        <w:rPr>
          <w:rFonts w:ascii="Verdana" w:hAnsi="Verdana" w:cs="굴?"/>
          <w:color w:val="000000"/>
          <w:kern w:val="0"/>
          <w:szCs w:val="20"/>
        </w:rPr>
        <w:t>Tibero</w:t>
      </w:r>
      <w:proofErr w:type="spellEnd"/>
      <w:r w:rsidRPr="000F223C">
        <w:rPr>
          <w:rFonts w:ascii="Verdana" w:hAnsi="Verdana" w:cs="굴?"/>
          <w:color w:val="000000"/>
          <w:kern w:val="0"/>
          <w:szCs w:val="20"/>
        </w:rPr>
        <w:t xml:space="preserve"> is identical to the table creation script of the Oracle, in </w:t>
      </w:r>
      <w:proofErr w:type="spellStart"/>
      <w:r w:rsidRPr="000F223C">
        <w:rPr>
          <w:rFonts w:ascii="Verdana" w:hAnsi="Verdana" w:cs="굴?"/>
          <w:color w:val="000000"/>
          <w:kern w:val="0"/>
          <w:szCs w:val="20"/>
        </w:rPr>
        <w:t>Altibase</w:t>
      </w:r>
      <w:proofErr w:type="spellEnd"/>
      <w:r w:rsidRPr="000F223C">
        <w:rPr>
          <w:rFonts w:ascii="Verdana" w:hAnsi="Verdana" w:cs="굴?"/>
          <w:color w:val="000000"/>
          <w:kern w:val="0"/>
          <w:szCs w:val="20"/>
        </w:rPr>
        <w:t xml:space="preserve">, BYTE or CHAR are not designated in </w:t>
      </w:r>
      <w:r w:rsidR="002070E7" w:rsidRPr="000F223C">
        <w:rPr>
          <w:rFonts w:ascii="Verdana" w:hAnsi="Verdana" w:cs="굴?"/>
          <w:color w:val="000000"/>
          <w:kern w:val="0"/>
          <w:szCs w:val="20"/>
        </w:rPr>
        <w:t>designating sizes.</w:t>
      </w:r>
    </w:p>
    <w:p w:rsidR="002070E7" w:rsidRPr="000F223C" w:rsidRDefault="002070E7" w:rsidP="00E4682D">
      <w:pPr>
        <w:wordWrap/>
        <w:adjustRightInd w:val="0"/>
        <w:spacing w:line="253" w:lineRule="exact"/>
        <w:ind w:left="688" w:rightChars="421" w:right="842"/>
        <w:jc w:val="left"/>
        <w:rPr>
          <w:rFonts w:ascii="Verdana" w:hAnsi="Verdana" w:cs="굴?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 xml:space="preserve">(In this case, BYTE is excluded and CHAR is multiplied by 3; that is, Korean takes up 3 bytes in UTF-8 and other Korean encodings are multiplied by 2. Designation of CHAR in Oracle and </w:t>
      </w:r>
      <w:proofErr w:type="spellStart"/>
      <w:r w:rsidRPr="000F223C">
        <w:rPr>
          <w:rFonts w:ascii="Verdana" w:hAnsi="Verdana" w:cs="굴?"/>
          <w:color w:val="000000"/>
          <w:kern w:val="0"/>
          <w:szCs w:val="20"/>
        </w:rPr>
        <w:t>Tibero</w:t>
      </w:r>
      <w:proofErr w:type="spellEnd"/>
      <w:r w:rsidRPr="000F223C">
        <w:rPr>
          <w:rFonts w:ascii="Verdana" w:hAnsi="Verdana" w:cs="굴?"/>
          <w:color w:val="000000"/>
          <w:kern w:val="0"/>
          <w:szCs w:val="20"/>
        </w:rPr>
        <w:t xml:space="preserve"> varies internally by the encoding.)</w:t>
      </w:r>
    </w:p>
    <w:p w:rsidR="00A6413B" w:rsidRPr="000F223C" w:rsidRDefault="00A6413B" w:rsidP="00E4682D">
      <w:pPr>
        <w:wordWrap/>
        <w:adjustRightInd w:val="0"/>
        <w:spacing w:line="211" w:lineRule="exact"/>
        <w:ind w:rightChars="421" w:right="842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2B1663" w:rsidP="00E4682D">
      <w:pPr>
        <w:wordWrap/>
        <w:adjustRightInd w:val="0"/>
        <w:spacing w:line="253" w:lineRule="exact"/>
        <w:ind w:left="688" w:rightChars="421" w:right="842"/>
        <w:jc w:val="left"/>
        <w:rPr>
          <w:rFonts w:ascii="Verdana" w:hAnsi="Verdana" w:cs="Verdana"/>
          <w:i/>
          <w:iCs/>
          <w:color w:val="000000"/>
          <w:kern w:val="0"/>
          <w:szCs w:val="20"/>
        </w:rPr>
      </w:pPr>
      <w:r w:rsidRPr="000F223C">
        <w:rPr>
          <w:rFonts w:ascii="Verdana" w:eastAsia="바탕" w:hAnsi="바탕" w:cs="바탕"/>
          <w:i/>
          <w:iCs/>
          <w:color w:val="000000"/>
          <w:kern w:val="0"/>
          <w:szCs w:val="20"/>
        </w:rPr>
        <w:t>※</w:t>
      </w:r>
      <w:r w:rsidRPr="000F223C">
        <w:rPr>
          <w:rFonts w:ascii="Verdana" w:hAnsi="Verdana" w:cs="굴?"/>
          <w:i/>
          <w:iCs/>
          <w:color w:val="000000"/>
          <w:kern w:val="0"/>
          <w:szCs w:val="20"/>
        </w:rPr>
        <w:t xml:space="preserve"> </w:t>
      </w:r>
      <w:r w:rsidR="002070E7" w:rsidRPr="000F223C">
        <w:rPr>
          <w:rFonts w:ascii="Verdana" w:hAnsi="Verdana" w:cs="Verdana"/>
          <w:i/>
          <w:iCs/>
          <w:color w:val="000000"/>
          <w:kern w:val="0"/>
          <w:szCs w:val="20"/>
        </w:rPr>
        <w:t xml:space="preserve">Additional creation and query tuning of the indices related to database performance may vary by each application project. Thus, it should be managed to fit each project (Example: index addition, query tuning). </w:t>
      </w:r>
    </w:p>
    <w:p w:rsidR="00A6413B" w:rsidRPr="000F223C" w:rsidRDefault="00A6413B" w:rsidP="00E4682D">
      <w:pPr>
        <w:wordWrap/>
        <w:adjustRightInd w:val="0"/>
        <w:spacing w:line="338" w:lineRule="exact"/>
        <w:ind w:rightChars="421" w:right="842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962EDC" w:rsidP="00E4682D">
      <w:pPr>
        <w:wordWrap/>
        <w:adjustRightInd w:val="0"/>
        <w:spacing w:line="208" w:lineRule="exact"/>
        <w:ind w:left="688" w:rightChars="421" w:right="842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B</w:t>
      </w:r>
      <w:r w:rsidR="002070E7" w:rsidRPr="000F223C">
        <w:rPr>
          <w:rFonts w:ascii="Verdana" w:hAnsi="Verdana" w:cs="굴?"/>
          <w:color w:val="000000"/>
          <w:kern w:val="0"/>
          <w:szCs w:val="20"/>
        </w:rPr>
        <w:t>asic data script</w:t>
      </w:r>
      <w:r w:rsidRPr="00962EDC">
        <w:rPr>
          <w:rFonts w:ascii="Verdana" w:hAnsi="Verdana" w:cs="굴?"/>
          <w:color w:val="000000"/>
          <w:kern w:val="0"/>
          <w:szCs w:val="20"/>
        </w:rPr>
        <w:t xml:space="preserve"> </w:t>
      </w:r>
      <w:r>
        <w:rPr>
          <w:rFonts w:ascii="Verdana" w:hAnsi="Verdana" w:cs="굴?" w:hint="eastAsia"/>
          <w:color w:val="000000"/>
          <w:kern w:val="0"/>
          <w:szCs w:val="20"/>
        </w:rPr>
        <w:t>of the m</w:t>
      </w:r>
      <w:r w:rsidRPr="000F223C">
        <w:rPr>
          <w:rFonts w:ascii="Verdana" w:hAnsi="Verdana" w:cs="굴?"/>
          <w:color w:val="000000"/>
          <w:kern w:val="0"/>
          <w:szCs w:val="20"/>
        </w:rPr>
        <w:t>obile new common component</w:t>
      </w: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6413B" w:rsidRPr="000F223C" w:rsidRDefault="00A6413B">
      <w:pPr>
        <w:wordWrap/>
        <w:adjustRightInd w:val="0"/>
        <w:spacing w:line="38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2070E7" w:rsidRPr="000F223C" w:rsidRDefault="002070E7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2070E7" w:rsidRPr="000F223C" w:rsidRDefault="002070E7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2070E7" w:rsidRPr="000F223C" w:rsidRDefault="002070E7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A6413B" w:rsidRPr="000F223C" w:rsidRDefault="002070E7">
      <w:pPr>
        <w:wordWrap/>
        <w:adjustRightInd w:val="0"/>
        <w:spacing w:line="256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0F223C">
        <w:rPr>
          <w:rFonts w:ascii="Verdana" w:hAnsi="Verdana" w:cs="굴?"/>
          <w:color w:val="000000"/>
          <w:kern w:val="0"/>
          <w:szCs w:val="20"/>
        </w:rPr>
        <w:t xml:space="preserve">It guides the basic data creation script to run the common technology package of the mobile new common component. It is provided as Oracle, MySQL, </w:t>
      </w:r>
      <w:proofErr w:type="spellStart"/>
      <w:r w:rsidRPr="000F223C">
        <w:rPr>
          <w:rFonts w:ascii="Verdana" w:hAnsi="Verdana" w:cs="굴?"/>
          <w:color w:val="000000"/>
          <w:kern w:val="0"/>
          <w:szCs w:val="20"/>
        </w:rPr>
        <w:t>Altbase</w:t>
      </w:r>
      <w:proofErr w:type="spellEnd"/>
      <w:r w:rsidRPr="000F223C">
        <w:rPr>
          <w:rFonts w:ascii="Verdana" w:hAnsi="Verdana" w:cs="굴?"/>
          <w:color w:val="000000"/>
          <w:kern w:val="0"/>
          <w:szCs w:val="20"/>
        </w:rPr>
        <w:t xml:space="preserve"> and </w:t>
      </w:r>
      <w:proofErr w:type="spellStart"/>
      <w:r w:rsidRPr="000F223C">
        <w:rPr>
          <w:rFonts w:ascii="Verdana" w:hAnsi="Verdana" w:cs="굴?"/>
          <w:color w:val="000000"/>
          <w:kern w:val="0"/>
          <w:szCs w:val="20"/>
        </w:rPr>
        <w:t>Tibero</w:t>
      </w:r>
      <w:proofErr w:type="spellEnd"/>
      <w:r w:rsidRPr="000F223C">
        <w:rPr>
          <w:rFonts w:ascii="Verdana" w:hAnsi="Verdana" w:cs="굴?"/>
          <w:color w:val="000000"/>
          <w:kern w:val="0"/>
          <w:szCs w:val="20"/>
        </w:rPr>
        <w:t xml:space="preserve"> version.</w:t>
      </w:r>
      <w:r w:rsidR="00B0118F">
        <w:rPr>
          <w:rFonts w:ascii="Verdana" w:hAnsi="Verdana"/>
          <w:noProof/>
        </w:rPr>
        <w:pict>
          <v:line id="_x0000_s1032" style="position:absolute;left:0;text-align:left;z-index:-251652096;mso-position-horizontal-relative:page;mso-position-vertical-relative:page" from="34.8pt,28.4pt" to="34.8pt,30.4pt" strokeweight="1pt">
            <w10:wrap anchorx="page" anchory="page"/>
          </v:line>
        </w:pict>
      </w:r>
      <w:r w:rsidR="00B0118F">
        <w:rPr>
          <w:rFonts w:ascii="Verdana" w:hAnsi="Verdana" w:cs="Verdana"/>
          <w:noProof/>
          <w:color w:val="000000"/>
          <w:kern w:val="0"/>
          <w:szCs w:val="20"/>
        </w:rPr>
        <w:pict>
          <v:rect id="_x0000_s1040" style="position:absolute;left:0;text-align:left;margin-left:34.8pt;margin-top:219pt;width:399.45pt;height:180pt;z-index:-25164390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49"/>
                    <w:gridCol w:w="2018"/>
                    <w:gridCol w:w="5462"/>
                  </w:tblGrid>
                  <w:tr w:rsidR="00A6413B" w:rsidRPr="000F223C">
                    <w:trPr>
                      <w:trHeight w:hRule="exact" w:val="328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No.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070E7">
                        <w:pPr>
                          <w:wordWrap/>
                          <w:adjustRightInd w:val="0"/>
                          <w:spacing w:line="257" w:lineRule="exact"/>
                          <w:ind w:left="528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Component name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070E7">
                        <w:pPr>
                          <w:wordWrap/>
                          <w:adjustRightInd w:val="0"/>
                          <w:spacing w:line="257" w:lineRule="exact"/>
                          <w:ind w:left="157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Table creation script route</w:t>
                        </w:r>
                      </w:p>
                    </w:tc>
                  </w:tr>
                  <w:tr w:rsidR="002070E7" w:rsidRPr="000F223C">
                    <w:trPr>
                      <w:trHeight w:hRule="exact" w:val="328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 w:rsidP="00F87218">
                        <w:pPr>
                          <w:wordWrap/>
                          <w:adjustRightInd w:val="0"/>
                          <w:spacing w:line="336" w:lineRule="exact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Real-time notice service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/mbl.com.rns_insert_”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  <w:tr w:rsidR="002070E7" w:rsidRPr="000F223C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 w:rsidP="00F87218">
                        <w:pPr>
                          <w:wordWrap/>
                          <w:adjustRightInd w:val="0"/>
                          <w:spacing w:line="320" w:lineRule="exact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Mobile photo album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/mbl.com.mpa_insert_”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  <w:tr w:rsidR="00A6413B" w:rsidRPr="000F223C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OPEN-API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connection service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="002070E7"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/mbl.com.oas_insert_”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="002070E7"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  <w:tr w:rsidR="00A6413B" w:rsidRPr="000F223C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Mobile charts / graphs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="002070E7"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/mbl.com.mcg_insert_”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="002070E7"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  <w:tr w:rsidR="00A6413B" w:rsidRPr="000F223C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070E7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Mobile device identification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6413B" w:rsidRPr="000F223C" w:rsidRDefault="002B1663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="002070E7"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/mbl.com.mdi_insert_”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="002070E7"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  <w:tr w:rsidR="002070E7" w:rsidRPr="000F223C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 w:rsidP="007C6AB5">
                        <w:pPr>
                          <w:wordWrap/>
                          <w:adjustRightInd w:val="0"/>
                          <w:spacing w:line="320" w:lineRule="exact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Synchronization service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/mbl.com.syn_insert_”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  <w:tr w:rsidR="002070E7" w:rsidRPr="000F223C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 w:rsidP="007C6AB5">
                        <w:pPr>
                          <w:wordWrap/>
                          <w:adjustRightInd w:val="0"/>
                          <w:spacing w:line="320" w:lineRule="exact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Multimedia control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/mbl.com.mlt_insert_”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  <w:tr w:rsidR="002070E7" w:rsidRPr="000F223C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8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 w:rsidP="007C6AB5">
                        <w:pPr>
                          <w:wordWrap/>
                          <w:adjustRightInd w:val="0"/>
                          <w:spacing w:line="320" w:lineRule="exact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Offline web service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/mbl.com.ows_insert_”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  <w:tr w:rsidR="002070E7" w:rsidRPr="000F223C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 w:rsidP="007C6AB5">
                        <w:pPr>
                          <w:wordWrap/>
                          <w:adjustRightInd w:val="0"/>
                          <w:spacing w:line="320" w:lineRule="exact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Location information connection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/mbl.com.geo_insert_”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  <w:tr w:rsidR="002070E7" w:rsidRPr="000F223C">
                    <w:trPr>
                      <w:trHeight w:hRule="exact" w:val="320"/>
                    </w:trPr>
                    <w:tc>
                      <w:tcPr>
                        <w:tcW w:w="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 w:rsidP="007C6AB5">
                        <w:pPr>
                          <w:rPr>
                            <w:rFonts w:ascii="Verdana" w:hAnsi="Verdana"/>
                          </w:rPr>
                        </w:pPr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MMS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service connection</w:t>
                        </w:r>
                      </w:p>
                    </w:tc>
                    <w:tc>
                      <w:tcPr>
                        <w:tcW w:w="5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070E7" w:rsidRPr="000F223C" w:rsidRDefault="002070E7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src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/script/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mbl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/“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”/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ddl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/mbl.com.mms_insert_”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DB</w:t>
                        </w:r>
                        <w:r w:rsidRPr="000F223C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name</w:t>
                        </w:r>
                        <w:proofErr w:type="spellEnd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”.</w:t>
                        </w:r>
                        <w:proofErr w:type="spellStart"/>
                        <w:r w:rsidRPr="000F223C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</w:t>
                        </w:r>
                        <w:proofErr w:type="spellEnd"/>
                      </w:p>
                    </w:tc>
                  </w:tr>
                </w:tbl>
                <w:p w:rsidR="00A6413B" w:rsidRPr="000F223C" w:rsidRDefault="00A6413B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A6413B" w:rsidRPr="000F223C" w:rsidSect="00A6413B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18F" w:rsidRDefault="00B0118F" w:rsidP="002B1663">
      <w:r>
        <w:separator/>
      </w:r>
    </w:p>
  </w:endnote>
  <w:endnote w:type="continuationSeparator" w:id="0">
    <w:p w:rsidR="00B0118F" w:rsidRDefault="00B0118F" w:rsidP="002B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18F" w:rsidRDefault="00B0118F" w:rsidP="002B1663">
      <w:r>
        <w:separator/>
      </w:r>
    </w:p>
  </w:footnote>
  <w:footnote w:type="continuationSeparator" w:id="0">
    <w:p w:rsidR="00B0118F" w:rsidRDefault="00B0118F" w:rsidP="002B1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509D"/>
    <w:rsid w:val="000323F0"/>
    <w:rsid w:val="00096D08"/>
    <w:rsid w:val="000F223C"/>
    <w:rsid w:val="00176131"/>
    <w:rsid w:val="002070E7"/>
    <w:rsid w:val="00235FDC"/>
    <w:rsid w:val="002835F5"/>
    <w:rsid w:val="002B1663"/>
    <w:rsid w:val="002C79DF"/>
    <w:rsid w:val="002F7A1B"/>
    <w:rsid w:val="00357CF9"/>
    <w:rsid w:val="004124C3"/>
    <w:rsid w:val="005A535F"/>
    <w:rsid w:val="00714384"/>
    <w:rsid w:val="007963B5"/>
    <w:rsid w:val="00962EDC"/>
    <w:rsid w:val="00A6413B"/>
    <w:rsid w:val="00AB52DF"/>
    <w:rsid w:val="00B0118F"/>
    <w:rsid w:val="00BB6E63"/>
    <w:rsid w:val="00D01389"/>
    <w:rsid w:val="00D12D49"/>
    <w:rsid w:val="00E2456F"/>
    <w:rsid w:val="00E4682D"/>
    <w:rsid w:val="00E9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3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16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2B1663"/>
  </w:style>
  <w:style w:type="paragraph" w:styleId="a4">
    <w:name w:val="footer"/>
    <w:basedOn w:val="a"/>
    <w:link w:val="Char0"/>
    <w:uiPriority w:val="99"/>
    <w:semiHidden/>
    <w:unhideWhenUsed/>
    <w:rsid w:val="002B16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2B1663"/>
  </w:style>
  <w:style w:type="paragraph" w:styleId="a5">
    <w:name w:val="Balloon Text"/>
    <w:basedOn w:val="a"/>
    <w:link w:val="Char1"/>
    <w:uiPriority w:val="99"/>
    <w:semiHidden/>
    <w:unhideWhenUsed/>
    <w:rsid w:val="000F223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F22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Hawon Yoo</dc:creator>
  <cp:lastModifiedBy>양은정</cp:lastModifiedBy>
  <cp:revision>15</cp:revision>
  <dcterms:created xsi:type="dcterms:W3CDTF">2011-11-24T15:10:00Z</dcterms:created>
  <dcterms:modified xsi:type="dcterms:W3CDTF">2012-02-23T02:15:00Z</dcterms:modified>
</cp:coreProperties>
</file>